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893"/>
        <w:gridCol w:w="1263"/>
        <w:gridCol w:w="2070"/>
        <w:gridCol w:w="1080"/>
        <w:gridCol w:w="810"/>
        <w:gridCol w:w="180"/>
        <w:gridCol w:w="2790"/>
        <w:gridCol w:w="90"/>
        <w:gridCol w:w="2164"/>
      </w:tblGrid>
      <w:tr w:rsidR="00FA223A">
        <w:trPr>
          <w:trHeight w:hRule="exact" w:val="1100"/>
        </w:trPr>
        <w:tc>
          <w:tcPr>
            <w:tcW w:w="893" w:type="dxa"/>
          </w:tcPr>
          <w:p w:rsidR="00FA223A" w:rsidRDefault="0021065B">
            <w:pPr>
              <w:ind w:left="-72"/>
            </w:pPr>
            <w:r>
              <w:rPr>
                <w:noProof/>
              </w:rPr>
              <w:drawing>
                <wp:inline distT="0" distB="0" distL="0" distR="0">
                  <wp:extent cx="466725" cy="485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3" w:type="dxa"/>
            <w:gridSpan w:val="4"/>
          </w:tcPr>
          <w:p w:rsidR="00FA223A" w:rsidRDefault="00FA223A">
            <w:pPr>
              <w:ind w:left="-72"/>
              <w:rPr>
                <w:sz w:val="18"/>
              </w:rPr>
            </w:pPr>
            <w:r>
              <w:rPr>
                <w:sz w:val="18"/>
              </w:rPr>
              <w:t>MISSOURI DEPARTMENT OF SOCIAL SERVICES</w:t>
            </w:r>
          </w:p>
          <w:p w:rsidR="00FA223A" w:rsidRDefault="00FA223A">
            <w:pPr>
              <w:ind w:left="-72"/>
              <w:rPr>
                <w:sz w:val="18"/>
              </w:rPr>
            </w:pPr>
            <w:r>
              <w:rPr>
                <w:sz w:val="18"/>
              </w:rPr>
              <w:t>FAMILY SUPPORT DIVISION</w:t>
            </w:r>
          </w:p>
          <w:p w:rsidR="00FA223A" w:rsidRDefault="00FA223A">
            <w:pPr>
              <w:ind w:left="-72"/>
              <w:rPr>
                <w:b/>
                <w:sz w:val="22"/>
              </w:rPr>
            </w:pPr>
            <w:r>
              <w:rPr>
                <w:b/>
                <w:sz w:val="22"/>
              </w:rPr>
              <w:t>NOTICE OF TEMPORARY ASSISTANCE</w:t>
            </w:r>
          </w:p>
          <w:p w:rsidR="00FA223A" w:rsidRDefault="00FA223A">
            <w:pPr>
              <w:ind w:left="-72"/>
              <w:rPr>
                <w:sz w:val="18"/>
              </w:rPr>
            </w:pPr>
            <w:r>
              <w:rPr>
                <w:b/>
                <w:sz w:val="22"/>
              </w:rPr>
              <w:t>EXTENSION FOR HARDSHIP ACTION</w:t>
            </w:r>
          </w:p>
        </w:tc>
        <w:tc>
          <w:tcPr>
            <w:tcW w:w="52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23A" w:rsidRDefault="00FA223A">
            <w:pPr>
              <w:ind w:left="-72"/>
              <w:rPr>
                <w:sz w:val="14"/>
              </w:rPr>
            </w:pPr>
            <w:r>
              <w:rPr>
                <w:sz w:val="12"/>
              </w:rPr>
              <w:t>CASE NAME</w:t>
            </w:r>
          </w:p>
          <w:p w:rsidR="00FA223A" w:rsidRDefault="00FC58A6">
            <w:pPr>
              <w:ind w:left="1008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case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23A" w:rsidRDefault="00FA223A">
            <w:pPr>
              <w:ind w:left="-72"/>
              <w:rPr>
                <w:sz w:val="14"/>
              </w:rPr>
            </w:pPr>
            <w:r>
              <w:rPr>
                <w:sz w:val="12"/>
              </w:rPr>
              <w:t>CASE NUMBER</w:t>
            </w:r>
          </w:p>
          <w:p w:rsidR="00FA223A" w:rsidRDefault="00522263">
            <w:pPr>
              <w:ind w:left="1008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cas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223A" w:rsidRDefault="00FA223A">
            <w:pPr>
              <w:ind w:left="-72"/>
              <w:rPr>
                <w:sz w:val="14"/>
              </w:rPr>
            </w:pPr>
            <w:r>
              <w:rPr>
                <w:sz w:val="12"/>
              </w:rPr>
              <w:t>LOAD NUMBER</w:t>
            </w:r>
          </w:p>
          <w:p w:rsidR="00FA223A" w:rsidRDefault="00522263">
            <w:pPr>
              <w:ind w:left="1008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load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23A">
        <w:trPr>
          <w:trHeight w:hRule="exact" w:val="680"/>
        </w:trPr>
        <w:tc>
          <w:tcPr>
            <w:tcW w:w="1134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23A" w:rsidRDefault="00FA223A" w:rsidP="0099186D">
            <w:pPr>
              <w:spacing w:before="120"/>
              <w:ind w:left="-72"/>
              <w:rPr>
                <w:sz w:val="18"/>
              </w:rPr>
            </w:pPr>
            <w:r>
              <w:rPr>
                <w:sz w:val="18"/>
              </w:rPr>
              <w:t xml:space="preserve">You have received </w:t>
            </w:r>
            <w:r>
              <w:rPr>
                <w:b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b/>
                <w:sz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u w:val="single"/>
              </w:rPr>
            </w:r>
            <w:r>
              <w:rPr>
                <w:b/>
                <w:sz w:val="18"/>
                <w:u w:val="single"/>
              </w:rPr>
              <w:fldChar w:fldCharType="separate"/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fldChar w:fldCharType="end"/>
            </w:r>
            <w:bookmarkEnd w:id="0"/>
            <w:r>
              <w:rPr>
                <w:sz w:val="18"/>
              </w:rPr>
              <w:t xml:space="preserve"> months toward your lifetime limit of </w:t>
            </w:r>
            <w:r w:rsidR="0099186D">
              <w:rPr>
                <w:sz w:val="18"/>
              </w:rPr>
              <w:t>45-</w:t>
            </w:r>
            <w:r>
              <w:rPr>
                <w:sz w:val="18"/>
              </w:rPr>
              <w:t>months for receipt of Temporary Assistance.  Your case has been reviewed for an extension of hardship using the following criteria.</w:t>
            </w:r>
          </w:p>
        </w:tc>
      </w:tr>
      <w:tr w:rsidR="00FA223A">
        <w:trPr>
          <w:trHeight w:hRule="exact" w:val="260"/>
        </w:trPr>
        <w:tc>
          <w:tcPr>
            <w:tcW w:w="11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A223A" w:rsidRDefault="00FA223A">
            <w:pPr>
              <w:ind w:left="-72"/>
              <w:rPr>
                <w:sz w:val="14"/>
              </w:rPr>
            </w:pPr>
            <w:r>
              <w:rPr>
                <w:b/>
                <w:sz w:val="18"/>
              </w:rPr>
              <w:t>SECTION I</w:t>
            </w:r>
          </w:p>
        </w:tc>
      </w:tr>
      <w:tr w:rsidR="00FA223A">
        <w:trPr>
          <w:trHeight w:hRule="exact" w:val="280"/>
        </w:trPr>
        <w:tc>
          <w:tcPr>
            <w:tcW w:w="113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FA223A" w:rsidRDefault="00FA223A">
            <w:pPr>
              <w:ind w:left="-72"/>
              <w:rPr>
                <w:sz w:val="14"/>
              </w:rPr>
            </w:pPr>
            <w:r>
              <w:rPr>
                <w:sz w:val="14"/>
              </w:rPr>
              <w:t>AN EXTENSION FOR HARDSHIP DETERMINATION IS BEING CONSIDERED BASED ON:</w:t>
            </w:r>
          </w:p>
        </w:tc>
      </w:tr>
      <w:bookmarkStart w:id="1" w:name="_GoBack"/>
      <w:bookmarkEnd w:id="1"/>
      <w:tr w:rsidR="00FA223A">
        <w:trPr>
          <w:trHeight w:hRule="exact" w:val="300"/>
        </w:trPr>
        <w:tc>
          <w:tcPr>
            <w:tcW w:w="2156" w:type="dxa"/>
            <w:gridSpan w:val="2"/>
            <w:tcBorders>
              <w:left w:val="single" w:sz="6" w:space="0" w:color="auto"/>
            </w:tcBorders>
          </w:tcPr>
          <w:p w:rsidR="00FA223A" w:rsidRDefault="00FA223A">
            <w:pPr>
              <w:ind w:left="-72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Substance Abuse</w:t>
            </w:r>
          </w:p>
        </w:tc>
        <w:tc>
          <w:tcPr>
            <w:tcW w:w="2070" w:type="dxa"/>
            <w:tcBorders>
              <w:left w:val="nil"/>
            </w:tcBorders>
          </w:tcPr>
          <w:p w:rsidR="00FA223A" w:rsidRDefault="00FA223A">
            <w:pPr>
              <w:ind w:left="-72"/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Mental Health</w:t>
            </w:r>
          </w:p>
        </w:tc>
        <w:tc>
          <w:tcPr>
            <w:tcW w:w="2070" w:type="dxa"/>
            <w:gridSpan w:val="3"/>
            <w:tcBorders>
              <w:left w:val="nil"/>
            </w:tcBorders>
          </w:tcPr>
          <w:p w:rsidR="00FA223A" w:rsidRDefault="00FA223A">
            <w:pPr>
              <w:ind w:left="-72"/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Team Conclusion</w:t>
            </w:r>
          </w:p>
        </w:tc>
        <w:tc>
          <w:tcPr>
            <w:tcW w:w="5044" w:type="dxa"/>
            <w:gridSpan w:val="3"/>
            <w:tcBorders>
              <w:left w:val="nil"/>
              <w:right w:val="single" w:sz="6" w:space="0" w:color="auto"/>
            </w:tcBorders>
          </w:tcPr>
          <w:p w:rsidR="00FA223A" w:rsidRDefault="00FA223A">
            <w:pPr>
              <w:ind w:left="-72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4"/>
              </w:rPr>
              <w:t xml:space="preserve">  </w:t>
            </w:r>
            <w:r>
              <w:rPr>
                <w:sz w:val="18"/>
              </w:rPr>
              <w:t>Active in Children’s Services and Income Maintenance</w:t>
            </w:r>
          </w:p>
        </w:tc>
      </w:tr>
      <w:tr w:rsidR="00FA223A">
        <w:trPr>
          <w:trHeight w:hRule="exact" w:val="360"/>
        </w:trPr>
        <w:tc>
          <w:tcPr>
            <w:tcW w:w="215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A223A" w:rsidRDefault="00FA223A">
            <w:pPr>
              <w:ind w:left="-72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Family Crisis</w:t>
            </w:r>
          </w:p>
        </w:tc>
        <w:tc>
          <w:tcPr>
            <w:tcW w:w="2070" w:type="dxa"/>
            <w:tcBorders>
              <w:left w:val="nil"/>
              <w:bottom w:val="single" w:sz="6" w:space="0" w:color="auto"/>
            </w:tcBorders>
          </w:tcPr>
          <w:p w:rsidR="00FA223A" w:rsidRDefault="00FA223A">
            <w:pPr>
              <w:ind w:left="-72"/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Pending Review</w:t>
            </w:r>
          </w:p>
        </w:tc>
        <w:tc>
          <w:tcPr>
            <w:tcW w:w="2070" w:type="dxa"/>
            <w:gridSpan w:val="3"/>
            <w:tcBorders>
              <w:left w:val="nil"/>
              <w:bottom w:val="single" w:sz="6" w:space="0" w:color="auto"/>
            </w:tcBorders>
          </w:tcPr>
          <w:p w:rsidR="00FA223A" w:rsidRDefault="00FA223A">
            <w:pPr>
              <w:ind w:left="-72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504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A223A" w:rsidRDefault="00FA223A">
            <w:pPr>
              <w:ind w:left="-72"/>
              <w:rPr>
                <w:sz w:val="18"/>
              </w:rPr>
            </w:pPr>
          </w:p>
        </w:tc>
      </w:tr>
      <w:tr w:rsidR="00FA223A">
        <w:trPr>
          <w:trHeight w:hRule="exact" w:val="260"/>
        </w:trPr>
        <w:tc>
          <w:tcPr>
            <w:tcW w:w="11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A223A" w:rsidRDefault="00FA223A">
            <w:pPr>
              <w:ind w:left="-72"/>
              <w:rPr>
                <w:sz w:val="14"/>
              </w:rPr>
            </w:pPr>
            <w:r>
              <w:rPr>
                <w:b/>
                <w:sz w:val="18"/>
              </w:rPr>
              <w:t>SECTION II</w:t>
            </w:r>
          </w:p>
        </w:tc>
      </w:tr>
      <w:tr w:rsidR="00FA223A">
        <w:trPr>
          <w:trHeight w:hRule="exact" w:val="2200"/>
        </w:trPr>
        <w:tc>
          <w:tcPr>
            <w:tcW w:w="113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FA223A" w:rsidRDefault="00FA223A">
            <w:pPr>
              <w:ind w:left="-72"/>
              <w:rPr>
                <w:sz w:val="14"/>
              </w:rPr>
            </w:pPr>
            <w:r>
              <w:rPr>
                <w:sz w:val="14"/>
              </w:rPr>
              <w:t>YOUR DETERMINATION FOR AN EXTENSION OF HARDSHIP HAS BEEN REVIEWED USING THE FOLLOWING INFORMATION:</w:t>
            </w:r>
          </w:p>
          <w:p w:rsidR="00FA223A" w:rsidRDefault="00FA223A">
            <w:pPr>
              <w:ind w:left="-72"/>
              <w:rPr>
                <w:sz w:val="14"/>
              </w:rPr>
            </w:pP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"/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</w:pP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FA223A">
        <w:trPr>
          <w:trHeight w:hRule="exact" w:val="260"/>
        </w:trPr>
        <w:tc>
          <w:tcPr>
            <w:tcW w:w="11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FA223A" w:rsidRDefault="00FA223A">
            <w:pPr>
              <w:ind w:left="-72"/>
              <w:rPr>
                <w:sz w:val="14"/>
              </w:rPr>
            </w:pPr>
            <w:r>
              <w:rPr>
                <w:b/>
                <w:sz w:val="18"/>
              </w:rPr>
              <w:t>SECTION III</w:t>
            </w:r>
          </w:p>
        </w:tc>
      </w:tr>
      <w:tr w:rsidR="00FA223A">
        <w:trPr>
          <w:trHeight w:hRule="exact" w:val="240"/>
        </w:trPr>
        <w:tc>
          <w:tcPr>
            <w:tcW w:w="1134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23A" w:rsidRDefault="00FA223A">
            <w:pPr>
              <w:ind w:left="-72"/>
              <w:rPr>
                <w:sz w:val="18"/>
              </w:rPr>
            </w:pPr>
            <w:r>
              <w:rPr>
                <w:sz w:val="14"/>
              </w:rPr>
              <w:t>THE EXTENSION FOR HARDSHIP HAS BEEN:</w:t>
            </w:r>
          </w:p>
        </w:tc>
      </w:tr>
      <w:tr w:rsidR="00FA223A">
        <w:trPr>
          <w:trHeight w:hRule="exact" w:val="800"/>
        </w:trPr>
        <w:tc>
          <w:tcPr>
            <w:tcW w:w="113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3A" w:rsidRDefault="00FA223A">
            <w:pPr>
              <w:ind w:left="-72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REVIEWED</w:t>
            </w:r>
          </w:p>
          <w:p w:rsidR="00FA223A" w:rsidRDefault="00FA223A" w:rsidP="0099186D">
            <w:pPr>
              <w:ind w:left="288"/>
              <w:rPr>
                <w:sz w:val="18"/>
              </w:rPr>
            </w:pPr>
            <w:r>
              <w:rPr>
                <w:sz w:val="18"/>
              </w:rPr>
              <w:t xml:space="preserve">Based on current information you </w:t>
            </w:r>
            <w:r>
              <w:rPr>
                <w:b/>
                <w:sz w:val="18"/>
              </w:rPr>
              <w:t>may</w:t>
            </w:r>
            <w:r>
              <w:rPr>
                <w:sz w:val="18"/>
              </w:rPr>
              <w:t xml:space="preserve"> be eligible to receive an extension when you have reached your </w:t>
            </w:r>
            <w:r w:rsidR="0099186D">
              <w:rPr>
                <w:sz w:val="18"/>
              </w:rPr>
              <w:t>45</w:t>
            </w:r>
            <w:r>
              <w:rPr>
                <w:sz w:val="18"/>
              </w:rPr>
              <w:t xml:space="preserve">-month lifetime limit.  Your case will be re-evaluated in </w:t>
            </w:r>
            <w:r>
              <w:rPr>
                <w:b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sz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u w:val="single"/>
              </w:rPr>
            </w:r>
            <w:r>
              <w:rPr>
                <w:b/>
                <w:sz w:val="18"/>
                <w:u w:val="single"/>
              </w:rPr>
              <w:fldChar w:fldCharType="separate"/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fldChar w:fldCharType="end"/>
            </w:r>
            <w:bookmarkEnd w:id="3"/>
            <w:r>
              <w:rPr>
                <w:sz w:val="18"/>
              </w:rPr>
              <w:t xml:space="preserve"> days. You continue to be eligible for Temporary Assistance.</w:t>
            </w:r>
          </w:p>
        </w:tc>
      </w:tr>
      <w:tr w:rsidR="00FA223A">
        <w:trPr>
          <w:trHeight w:hRule="exact" w:val="400"/>
        </w:trPr>
        <w:tc>
          <w:tcPr>
            <w:tcW w:w="113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FA223A" w:rsidRDefault="00FA223A">
            <w:pPr>
              <w:spacing w:before="40"/>
              <w:ind w:left="-72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APPROVED</w:t>
            </w:r>
          </w:p>
        </w:tc>
      </w:tr>
      <w:tr w:rsidR="00FA223A">
        <w:trPr>
          <w:trHeight w:hRule="exact" w:val="1600"/>
        </w:trPr>
        <w:tc>
          <w:tcPr>
            <w:tcW w:w="113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FA223A" w:rsidRDefault="00FA223A">
            <w:pPr>
              <w:spacing w:before="60"/>
              <w:ind w:left="-72"/>
              <w:rPr>
                <w:sz w:val="14"/>
              </w:rPr>
            </w:pPr>
            <w:r>
              <w:rPr>
                <w:sz w:val="14"/>
              </w:rPr>
              <w:t>YOU HAVE AGREED TO PARTICIPATE IN THE FOLLOWING ACTIVITIES:</w:t>
            </w:r>
          </w:p>
          <w:p w:rsidR="00FA223A" w:rsidRDefault="00FA223A">
            <w:pPr>
              <w:ind w:left="-72"/>
              <w:rPr>
                <w:sz w:val="14"/>
              </w:rPr>
            </w:pP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A223A" w:rsidRDefault="00FA223A">
            <w:pPr>
              <w:ind w:left="144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FA223A">
        <w:trPr>
          <w:trHeight w:hRule="exact" w:val="640"/>
        </w:trPr>
        <w:tc>
          <w:tcPr>
            <w:tcW w:w="1134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23A" w:rsidRDefault="00FA223A">
            <w:pPr>
              <w:spacing w:before="180"/>
              <w:ind w:left="-72"/>
              <w:rPr>
                <w:sz w:val="18"/>
              </w:rPr>
            </w:pPr>
            <w:r>
              <w:rPr>
                <w:sz w:val="18"/>
              </w:rPr>
              <w:t>If you do not cooperate with the activities agreed upon, you would no longer be eligible for the extension.</w:t>
            </w:r>
          </w:p>
        </w:tc>
      </w:tr>
      <w:tr w:rsidR="00FA223A">
        <w:trPr>
          <w:trHeight w:hRule="exact" w:val="640"/>
        </w:trPr>
        <w:tc>
          <w:tcPr>
            <w:tcW w:w="113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3A" w:rsidRDefault="00FA223A">
            <w:pPr>
              <w:spacing w:before="60"/>
              <w:ind w:left="-72"/>
            </w:pPr>
            <w:r>
              <w:rPr>
                <w:sz w:val="18"/>
              </w:rPr>
              <w:t xml:space="preserve">Your next review date will be </w:t>
            </w:r>
            <w:r>
              <w:rPr>
                <w:b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bookmarkStart w:id="4" w:name="Text7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4"/>
            <w:r>
              <w:t>.</w:t>
            </w:r>
          </w:p>
        </w:tc>
      </w:tr>
      <w:tr w:rsidR="00FA223A">
        <w:trPr>
          <w:trHeight w:hRule="exact" w:val="600"/>
        </w:trPr>
        <w:tc>
          <w:tcPr>
            <w:tcW w:w="113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3A" w:rsidRDefault="00FA223A">
            <w:pPr>
              <w:spacing w:before="160"/>
              <w:ind w:left="-72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5495A">
              <w:rPr>
                <w:sz w:val="22"/>
              </w:rPr>
            </w:r>
            <w:r w:rsidR="000549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DENIED</w:t>
            </w:r>
          </w:p>
        </w:tc>
      </w:tr>
      <w:tr w:rsidR="00FA223A">
        <w:trPr>
          <w:trHeight w:hRule="exact" w:val="2800"/>
        </w:trPr>
        <w:tc>
          <w:tcPr>
            <w:tcW w:w="113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3A" w:rsidRDefault="00FA223A" w:rsidP="0099186D">
            <w:pPr>
              <w:spacing w:before="240"/>
              <w:ind w:left="144" w:right="144"/>
              <w:jc w:val="both"/>
            </w:pPr>
            <w:r>
              <w:rPr>
                <w:sz w:val="18"/>
              </w:rPr>
              <w:t xml:space="preserve">You may apply for Temporary Assistance after you have received your </w:t>
            </w:r>
            <w:r w:rsidR="0099186D">
              <w:rPr>
                <w:sz w:val="18"/>
              </w:rPr>
              <w:t>45</w:t>
            </w:r>
            <w:r>
              <w:rPr>
                <w:sz w:val="18"/>
              </w:rPr>
              <w:t xml:space="preserve">-month lifetime limit.  To be eligible you must meet the eligibility requirements of the Temporary Assistance Program </w:t>
            </w:r>
            <w:r>
              <w:rPr>
                <w:b/>
                <w:sz w:val="18"/>
              </w:rPr>
              <w:t>AND</w:t>
            </w:r>
            <w:r>
              <w:rPr>
                <w:sz w:val="18"/>
              </w:rPr>
              <w:t xml:space="preserve"> be eligible for an extension based on hardship.</w:t>
            </w:r>
          </w:p>
        </w:tc>
      </w:tr>
      <w:tr w:rsidR="00FA223A">
        <w:trPr>
          <w:trHeight w:hRule="exact" w:val="660"/>
        </w:trPr>
        <w:tc>
          <w:tcPr>
            <w:tcW w:w="5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3A" w:rsidRDefault="00FA223A">
            <w:pPr>
              <w:spacing w:before="40"/>
              <w:ind w:left="-72"/>
              <w:rPr>
                <w:sz w:val="14"/>
              </w:rPr>
            </w:pPr>
            <w:r>
              <w:rPr>
                <w:sz w:val="14"/>
              </w:rPr>
              <w:t>CASE MANAGER</w:t>
            </w:r>
          </w:p>
          <w:p w:rsidR="00FA223A" w:rsidRDefault="00FC58A6">
            <w:pPr>
              <w:spacing w:before="40"/>
              <w:ind w:left="-72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case manager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3A" w:rsidRDefault="00FA223A">
            <w:pPr>
              <w:spacing w:before="40"/>
              <w:ind w:left="-72"/>
              <w:rPr>
                <w:sz w:val="12"/>
              </w:rPr>
            </w:pPr>
            <w:r>
              <w:rPr>
                <w:sz w:val="12"/>
              </w:rPr>
              <w:t>TELEPHONE NUMBER</w:t>
            </w:r>
          </w:p>
          <w:p w:rsidR="00FA223A" w:rsidRDefault="00522263">
            <w:pPr>
              <w:spacing w:before="40"/>
              <w:ind w:left="-72"/>
              <w:jc w:val="center"/>
              <w:rPr>
                <w:sz w:val="12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telephone number.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FA223A">
              <w:rPr>
                <w:sz w:val="18"/>
              </w:rPr>
              <w:t>-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telephone number.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FA223A">
              <w:rPr>
                <w:sz w:val="18"/>
              </w:rPr>
              <w:t>-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telephone number.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3A" w:rsidRDefault="00FA223A">
            <w:pPr>
              <w:spacing w:before="40"/>
              <w:ind w:left="-72"/>
              <w:rPr>
                <w:sz w:val="14"/>
              </w:rPr>
            </w:pPr>
            <w:r>
              <w:rPr>
                <w:sz w:val="14"/>
              </w:rPr>
              <w:t>DATE</w:t>
            </w:r>
          </w:p>
          <w:p w:rsidR="00FA223A" w:rsidRDefault="00FA223A">
            <w:pPr>
              <w:spacing w:before="40"/>
              <w:ind w:left="-72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date of this notice.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A223A">
        <w:trPr>
          <w:trHeight w:hRule="exact" w:val="200"/>
        </w:trPr>
        <w:tc>
          <w:tcPr>
            <w:tcW w:w="2156" w:type="dxa"/>
            <w:gridSpan w:val="2"/>
            <w:tcBorders>
              <w:top w:val="single" w:sz="6" w:space="0" w:color="auto"/>
            </w:tcBorders>
          </w:tcPr>
          <w:p w:rsidR="00FA223A" w:rsidRDefault="00FA223A">
            <w:pPr>
              <w:ind w:left="-72"/>
              <w:rPr>
                <w:sz w:val="18"/>
              </w:rPr>
            </w:pPr>
            <w:r>
              <w:rPr>
                <w:sz w:val="12"/>
              </w:rPr>
              <w:t>MO 886-4024 (12-02)/E 0</w:t>
            </w:r>
            <w:r w:rsidR="00522263">
              <w:rPr>
                <w:sz w:val="12"/>
              </w:rPr>
              <w:t>4</w:t>
            </w:r>
            <w:r>
              <w:rPr>
                <w:sz w:val="12"/>
              </w:rPr>
              <w:t>-200</w:t>
            </w:r>
            <w:r w:rsidR="00522263">
              <w:rPr>
                <w:sz w:val="12"/>
              </w:rPr>
              <w:t>4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</w:tcBorders>
          </w:tcPr>
          <w:p w:rsidR="00FA223A" w:rsidRDefault="00FA223A">
            <w:pPr>
              <w:ind w:left="-72"/>
              <w:jc w:val="center"/>
              <w:rPr>
                <w:sz w:val="18"/>
              </w:rPr>
            </w:pPr>
            <w:r>
              <w:rPr>
                <w:sz w:val="12"/>
              </w:rPr>
              <w:t>PERMANENT</w:t>
            </w:r>
          </w:p>
        </w:tc>
        <w:tc>
          <w:tcPr>
            <w:tcW w:w="2164" w:type="dxa"/>
            <w:tcBorders>
              <w:top w:val="single" w:sz="6" w:space="0" w:color="auto"/>
            </w:tcBorders>
          </w:tcPr>
          <w:p w:rsidR="00FA223A" w:rsidRDefault="00FA223A">
            <w:pPr>
              <w:ind w:left="-72"/>
              <w:jc w:val="right"/>
              <w:rPr>
                <w:sz w:val="18"/>
              </w:rPr>
            </w:pPr>
            <w:r>
              <w:rPr>
                <w:sz w:val="12"/>
              </w:rPr>
              <w:t>IM-363</w:t>
            </w:r>
          </w:p>
        </w:tc>
      </w:tr>
    </w:tbl>
    <w:p w:rsidR="00FA223A" w:rsidRDefault="00FA223A">
      <w:pPr>
        <w:rPr>
          <w:sz w:val="2"/>
        </w:rPr>
        <w:sectPr w:rsidR="00FA223A">
          <w:pgSz w:w="12240" w:h="15840"/>
          <w:pgMar w:top="720" w:right="720" w:bottom="630" w:left="720" w:header="720" w:footer="720" w:gutter="0"/>
          <w:cols w:space="720"/>
        </w:sectPr>
      </w:pPr>
    </w:p>
    <w:p w:rsidR="00FA223A" w:rsidRDefault="00FA223A">
      <w:pPr>
        <w:rPr>
          <w:sz w:val="2"/>
        </w:rPr>
      </w:pPr>
    </w:p>
    <w:sectPr w:rsidR="00FA223A">
      <w:type w:val="continuous"/>
      <w:pgSz w:w="12240" w:h="15840"/>
      <w:pgMar w:top="720" w:right="720" w:bottom="630" w:left="720" w:header="720" w:footer="720" w:gutter="0"/>
      <w:cols w:num="3" w:space="720" w:equalWidth="0">
        <w:col w:w="5760" w:space="360"/>
        <w:col w:w="2160" w:space="720"/>
        <w:col w:w="1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5B"/>
    <w:rsid w:val="0005495A"/>
    <w:rsid w:val="0021065B"/>
    <w:rsid w:val="00522263"/>
    <w:rsid w:val="0053463E"/>
    <w:rsid w:val="00557917"/>
    <w:rsid w:val="006171B5"/>
    <w:rsid w:val="008A2A39"/>
    <w:rsid w:val="0099186D"/>
    <w:rsid w:val="00A621C6"/>
    <w:rsid w:val="00FA223A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2E89A-6BB9-4C21-B945-132759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1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IM-363</vt:lpstr>
    </vt:vector>
  </TitlesOfParts>
  <Company>Missouri Department of Social Services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IM-363</dc:title>
  <dc:subject>Notice of Temporary Assistance Extension For Hardship Action</dc:subject>
  <dc:creator>Harris, Pamela L</dc:creator>
  <cp:keywords/>
  <dc:description>Word 2003</dc:description>
  <cp:lastModifiedBy>Townsend, Keith</cp:lastModifiedBy>
  <cp:revision>2</cp:revision>
  <cp:lastPrinted>2002-08-20T16:35:00Z</cp:lastPrinted>
  <dcterms:created xsi:type="dcterms:W3CDTF">2020-06-05T16:14:00Z</dcterms:created>
  <dcterms:modified xsi:type="dcterms:W3CDTF">2020-06-05T16:14:00Z</dcterms:modified>
</cp:coreProperties>
</file>